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4FEF" w14:textId="5032E255" w:rsidR="00D66A8A" w:rsidRDefault="00D66A8A" w:rsidP="00ED1EBA">
      <w:pPr>
        <w:jc w:val="both"/>
        <w:rPr>
          <w:sz w:val="20"/>
          <w:szCs w:val="20"/>
          <w:lang w:val="en-US"/>
        </w:rPr>
      </w:pPr>
    </w:p>
    <w:p w14:paraId="4B21B7D6" w14:textId="69E0C349" w:rsidR="007708E4" w:rsidRPr="00AE1B74" w:rsidRDefault="007708E4" w:rsidP="00AE1B74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E1B74">
        <w:rPr>
          <w:rFonts w:asciiTheme="minorHAnsi" w:hAnsiTheme="minorHAnsi" w:cstheme="minorHAnsi"/>
          <w:b/>
          <w:bCs/>
          <w:sz w:val="22"/>
          <w:szCs w:val="22"/>
          <w:lang w:val="en-US"/>
        </w:rPr>
        <w:t>Terms of references</w:t>
      </w:r>
    </w:p>
    <w:p w14:paraId="6EB0BA3B" w14:textId="2D034387" w:rsidR="007708E4" w:rsidRPr="00AE1B74" w:rsidRDefault="007708E4" w:rsidP="00AE1B74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E1B7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Finance and </w:t>
      </w:r>
      <w:r w:rsidR="009F0C20">
        <w:rPr>
          <w:rFonts w:asciiTheme="minorHAnsi" w:hAnsiTheme="minorHAnsi" w:cstheme="minorHAnsi"/>
          <w:b/>
          <w:bCs/>
          <w:sz w:val="22"/>
          <w:szCs w:val="22"/>
          <w:lang w:val="en-US"/>
        </w:rPr>
        <w:t>G</w:t>
      </w:r>
      <w:r w:rsidRPr="00AE1B7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rants </w:t>
      </w:r>
      <w:r w:rsidR="009F0C20">
        <w:rPr>
          <w:rFonts w:asciiTheme="minorHAnsi" w:hAnsiTheme="minorHAnsi" w:cstheme="minorHAnsi"/>
          <w:b/>
          <w:bCs/>
          <w:sz w:val="22"/>
          <w:szCs w:val="22"/>
          <w:lang w:val="en-US"/>
        </w:rPr>
        <w:t>O</w:t>
      </w:r>
      <w:r w:rsidRPr="00AE1B74">
        <w:rPr>
          <w:rFonts w:asciiTheme="minorHAnsi" w:hAnsiTheme="minorHAnsi" w:cstheme="minorHAnsi"/>
          <w:b/>
          <w:bCs/>
          <w:sz w:val="22"/>
          <w:szCs w:val="22"/>
          <w:lang w:val="en-US"/>
        </w:rPr>
        <w:t>fficer</w:t>
      </w:r>
    </w:p>
    <w:p w14:paraId="17A72C5B" w14:textId="035D5D54" w:rsidR="00AE1B74" w:rsidRPr="00AE1B74" w:rsidRDefault="00AE1B74" w:rsidP="00ED1EB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755A9FB" w14:textId="32A84990" w:rsidR="009318B7" w:rsidRPr="00AE1B74" w:rsidRDefault="009318B7" w:rsidP="009318B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E1B74">
        <w:rPr>
          <w:rFonts w:asciiTheme="minorHAnsi" w:hAnsiTheme="minorHAnsi" w:cstheme="minorHAnsi"/>
          <w:sz w:val="22"/>
          <w:szCs w:val="22"/>
          <w:lang w:val="en-US"/>
        </w:rPr>
        <w:t xml:space="preserve">Finance and </w:t>
      </w:r>
      <w:r w:rsidR="009F0C20">
        <w:rPr>
          <w:rFonts w:asciiTheme="minorHAnsi" w:hAnsiTheme="minorHAnsi" w:cstheme="minorHAnsi"/>
          <w:sz w:val="22"/>
          <w:szCs w:val="22"/>
          <w:lang w:val="en-US"/>
        </w:rPr>
        <w:t>G</w:t>
      </w:r>
      <w:r w:rsidRPr="00AE1B74">
        <w:rPr>
          <w:rFonts w:asciiTheme="minorHAnsi" w:hAnsiTheme="minorHAnsi" w:cstheme="minorHAnsi"/>
          <w:sz w:val="22"/>
          <w:szCs w:val="22"/>
          <w:lang w:val="en-US"/>
        </w:rPr>
        <w:t xml:space="preserve">rants </w:t>
      </w:r>
      <w:r w:rsidR="009F0C20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AE1B74">
        <w:rPr>
          <w:rFonts w:asciiTheme="minorHAnsi" w:hAnsiTheme="minorHAnsi" w:cstheme="minorHAnsi"/>
          <w:sz w:val="22"/>
          <w:szCs w:val="22"/>
          <w:lang w:val="en-US"/>
        </w:rPr>
        <w:t>fficer is responsible for</w:t>
      </w:r>
      <w:r w:rsidR="009F0C20">
        <w:rPr>
          <w:rFonts w:asciiTheme="minorHAnsi" w:hAnsiTheme="minorHAnsi" w:cstheme="minorHAnsi"/>
          <w:sz w:val="22"/>
          <w:szCs w:val="22"/>
          <w:lang w:val="en-US"/>
        </w:rPr>
        <w:t xml:space="preserve"> the</w:t>
      </w:r>
      <w:r w:rsidRPr="00AE1B74">
        <w:rPr>
          <w:rFonts w:asciiTheme="minorHAnsi" w:hAnsiTheme="minorHAnsi" w:cstheme="minorHAnsi"/>
          <w:sz w:val="22"/>
          <w:szCs w:val="22"/>
          <w:lang w:val="en-US"/>
        </w:rPr>
        <w:t xml:space="preserve"> financial management and reporting </w:t>
      </w:r>
      <w:r>
        <w:rPr>
          <w:rFonts w:asciiTheme="minorHAnsi" w:hAnsiTheme="minorHAnsi" w:cstheme="minorHAnsi"/>
          <w:sz w:val="22"/>
          <w:szCs w:val="22"/>
          <w:lang w:val="en-US"/>
        </w:rPr>
        <w:t>of the</w:t>
      </w:r>
      <w:r w:rsidRPr="00AE1B7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A0C3B">
        <w:rPr>
          <w:rFonts w:asciiTheme="minorHAnsi" w:hAnsiTheme="minorHAnsi" w:cstheme="minorHAnsi"/>
          <w:sz w:val="22"/>
          <w:szCs w:val="22"/>
          <w:lang w:val="en-US"/>
        </w:rPr>
        <w:t>RADIAN</w:t>
      </w:r>
      <w:r w:rsidRPr="00AE1B74">
        <w:rPr>
          <w:rFonts w:asciiTheme="minorHAnsi" w:hAnsiTheme="minorHAnsi" w:cstheme="minorHAnsi"/>
          <w:sz w:val="22"/>
          <w:szCs w:val="22"/>
          <w:lang w:val="en-US"/>
        </w:rPr>
        <w:t xml:space="preserve"> project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</w:t>
      </w:r>
      <w:r w:rsidRPr="00AE1B7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F0C20">
        <w:rPr>
          <w:rFonts w:asciiTheme="minorHAnsi" w:hAnsiTheme="minorHAnsi" w:cstheme="minorHAnsi"/>
          <w:sz w:val="22"/>
          <w:szCs w:val="22"/>
          <w:lang w:val="en-US"/>
        </w:rPr>
        <w:t xml:space="preserve">for </w:t>
      </w:r>
      <w:r w:rsidRPr="00AE1B74">
        <w:rPr>
          <w:rFonts w:asciiTheme="minorHAnsi" w:hAnsiTheme="minorHAnsi" w:cstheme="minorHAnsi"/>
          <w:sz w:val="22"/>
          <w:szCs w:val="22"/>
          <w:lang w:val="en-US"/>
        </w:rPr>
        <w:t>managing sub-recipients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 consultants.</w:t>
      </w:r>
    </w:p>
    <w:p w14:paraId="5BD3C91A" w14:textId="15D5C861" w:rsidR="00A36EEF" w:rsidRDefault="00AE1B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E1B74">
        <w:rPr>
          <w:rFonts w:asciiTheme="minorHAnsi" w:hAnsiTheme="minorHAnsi" w:cstheme="minorHAnsi"/>
          <w:sz w:val="22"/>
          <w:szCs w:val="22"/>
          <w:lang w:val="en-US"/>
        </w:rPr>
        <w:t xml:space="preserve">Finance and </w:t>
      </w:r>
      <w:r w:rsidR="00DA0C3B">
        <w:rPr>
          <w:rFonts w:asciiTheme="minorHAnsi" w:hAnsiTheme="minorHAnsi" w:cstheme="minorHAnsi"/>
          <w:sz w:val="22"/>
          <w:szCs w:val="22"/>
          <w:lang w:val="en-US"/>
        </w:rPr>
        <w:t>G</w:t>
      </w:r>
      <w:r w:rsidRPr="00AE1B74">
        <w:rPr>
          <w:rFonts w:asciiTheme="minorHAnsi" w:hAnsiTheme="minorHAnsi" w:cstheme="minorHAnsi"/>
          <w:sz w:val="22"/>
          <w:szCs w:val="22"/>
          <w:lang w:val="en-US"/>
        </w:rPr>
        <w:t xml:space="preserve">rants </w:t>
      </w:r>
      <w:r w:rsidR="00DA0C3B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AE1B74">
        <w:rPr>
          <w:rFonts w:asciiTheme="minorHAnsi" w:hAnsiTheme="minorHAnsi" w:cstheme="minorHAnsi"/>
          <w:sz w:val="22"/>
          <w:szCs w:val="22"/>
          <w:lang w:val="en-US"/>
        </w:rPr>
        <w:t>fficer</w:t>
      </w:r>
      <w:r w:rsidR="00B0611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E1B74">
        <w:rPr>
          <w:rFonts w:asciiTheme="minorHAnsi" w:hAnsiTheme="minorHAnsi" w:cstheme="minorHAnsi"/>
          <w:sz w:val="22"/>
          <w:szCs w:val="22"/>
          <w:lang w:val="en-US"/>
        </w:rPr>
        <w:t xml:space="preserve">is employed and dismissed by </w:t>
      </w:r>
      <w:r w:rsidR="00DA0C3B">
        <w:rPr>
          <w:rFonts w:asciiTheme="minorHAnsi" w:hAnsiTheme="minorHAnsi" w:cstheme="minorHAnsi"/>
          <w:sz w:val="22"/>
          <w:szCs w:val="22"/>
          <w:lang w:val="en-US"/>
        </w:rPr>
        <w:t>EHRA’s</w:t>
      </w:r>
      <w:r w:rsidR="00DA0C3B" w:rsidRPr="00AE1B7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0611D">
        <w:rPr>
          <w:rFonts w:asciiTheme="minorHAnsi" w:hAnsiTheme="minorHAnsi" w:cstheme="minorHAnsi"/>
          <w:sz w:val="22"/>
          <w:szCs w:val="22"/>
          <w:lang w:val="en-US"/>
        </w:rPr>
        <w:t xml:space="preserve">Executive </w:t>
      </w:r>
      <w:r w:rsidRPr="00AE1B74">
        <w:rPr>
          <w:rFonts w:asciiTheme="minorHAnsi" w:hAnsiTheme="minorHAnsi" w:cstheme="minorHAnsi"/>
          <w:sz w:val="22"/>
          <w:szCs w:val="22"/>
          <w:lang w:val="en-US"/>
        </w:rPr>
        <w:t>Director and works from a distance</w:t>
      </w:r>
      <w:r w:rsidR="00DA0C3B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AE1B7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A0C3B">
        <w:rPr>
          <w:rFonts w:asciiTheme="minorHAnsi" w:hAnsiTheme="minorHAnsi" w:cstheme="minorHAnsi"/>
          <w:sz w:val="22"/>
          <w:szCs w:val="22"/>
          <w:lang w:val="en-US"/>
        </w:rPr>
        <w:t>making</w:t>
      </w:r>
      <w:r w:rsidR="00DA0C3B" w:rsidRPr="00AE1B7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E1B74">
        <w:rPr>
          <w:rFonts w:asciiTheme="minorHAnsi" w:hAnsiTheme="minorHAnsi" w:cstheme="minorHAnsi"/>
          <w:sz w:val="22"/>
          <w:szCs w:val="22"/>
          <w:lang w:val="en-US"/>
        </w:rPr>
        <w:t xml:space="preserve">regular travels to EHRA’s </w:t>
      </w:r>
      <w:r w:rsidR="00DA0C3B">
        <w:rPr>
          <w:rFonts w:asciiTheme="minorHAnsi" w:hAnsiTheme="minorHAnsi" w:cstheme="minorHAnsi"/>
          <w:sz w:val="22"/>
          <w:szCs w:val="22"/>
          <w:lang w:val="en-US"/>
        </w:rPr>
        <w:t>head office</w:t>
      </w:r>
      <w:r w:rsidRPr="00AE1B74">
        <w:rPr>
          <w:rFonts w:asciiTheme="minorHAnsi" w:hAnsiTheme="minorHAnsi" w:cstheme="minorHAnsi"/>
          <w:sz w:val="22"/>
          <w:szCs w:val="22"/>
          <w:lang w:val="en-US"/>
        </w:rPr>
        <w:t xml:space="preserve"> in Vilnius, Lithuania. </w:t>
      </w:r>
      <w:r w:rsidR="00D52D2C" w:rsidRPr="00D52D2C">
        <w:rPr>
          <w:rFonts w:asciiTheme="minorHAnsi" w:hAnsiTheme="minorHAnsi" w:cstheme="minorHAnsi"/>
          <w:sz w:val="22"/>
          <w:szCs w:val="22"/>
          <w:lang w:val="en-US"/>
        </w:rPr>
        <w:t xml:space="preserve">Finance and </w:t>
      </w:r>
      <w:r w:rsidR="00DA0C3B">
        <w:rPr>
          <w:rFonts w:asciiTheme="minorHAnsi" w:hAnsiTheme="minorHAnsi" w:cstheme="minorHAnsi"/>
          <w:sz w:val="22"/>
          <w:szCs w:val="22"/>
          <w:lang w:val="en-US"/>
        </w:rPr>
        <w:t>G</w:t>
      </w:r>
      <w:r w:rsidR="00D52D2C" w:rsidRPr="00D52D2C">
        <w:rPr>
          <w:rFonts w:asciiTheme="minorHAnsi" w:hAnsiTheme="minorHAnsi" w:cstheme="minorHAnsi"/>
          <w:sz w:val="22"/>
          <w:szCs w:val="22"/>
          <w:lang w:val="en-US"/>
        </w:rPr>
        <w:t xml:space="preserve">rants </w:t>
      </w:r>
      <w:r w:rsidR="00DA0C3B">
        <w:rPr>
          <w:rFonts w:asciiTheme="minorHAnsi" w:hAnsiTheme="minorHAnsi" w:cstheme="minorHAnsi"/>
          <w:sz w:val="22"/>
          <w:szCs w:val="22"/>
          <w:lang w:val="en-US"/>
        </w:rPr>
        <w:t>O</w:t>
      </w:r>
      <w:r w:rsidR="00D52D2C" w:rsidRPr="00D52D2C">
        <w:rPr>
          <w:rFonts w:asciiTheme="minorHAnsi" w:hAnsiTheme="minorHAnsi" w:cstheme="minorHAnsi"/>
          <w:sz w:val="22"/>
          <w:szCs w:val="22"/>
          <w:lang w:val="en-US"/>
        </w:rPr>
        <w:t>fficer</w:t>
      </w:r>
      <w:r w:rsidR="009A5D81" w:rsidRPr="009A5D81">
        <w:t xml:space="preserve"> </w:t>
      </w:r>
      <w:r w:rsidR="009A5D81" w:rsidRPr="009A5D81">
        <w:rPr>
          <w:rFonts w:asciiTheme="minorHAnsi" w:hAnsiTheme="minorHAnsi" w:cstheme="minorHAnsi"/>
          <w:sz w:val="22"/>
          <w:szCs w:val="22"/>
          <w:lang w:val="en-US"/>
        </w:rPr>
        <w:t xml:space="preserve">is assigned to the </w:t>
      </w:r>
      <w:r w:rsidR="009A5D81"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9A5D81" w:rsidRPr="009A5D81">
        <w:rPr>
          <w:rFonts w:asciiTheme="minorHAnsi" w:hAnsiTheme="minorHAnsi" w:cstheme="minorHAnsi"/>
          <w:sz w:val="22"/>
          <w:szCs w:val="22"/>
          <w:lang w:val="en-US"/>
        </w:rPr>
        <w:t>inance</w:t>
      </w:r>
      <w:r w:rsidR="009A5D81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DA0C3B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9A5D81">
        <w:rPr>
          <w:rFonts w:asciiTheme="minorHAnsi" w:hAnsiTheme="minorHAnsi" w:cstheme="minorHAnsi"/>
          <w:sz w:val="22"/>
          <w:szCs w:val="22"/>
          <w:lang w:val="en-US"/>
        </w:rPr>
        <w:t xml:space="preserve">dministration </w:t>
      </w:r>
      <w:r w:rsidR="00DA0C3B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9A5D81" w:rsidRPr="009A5D81">
        <w:rPr>
          <w:rFonts w:asciiTheme="minorHAnsi" w:hAnsiTheme="minorHAnsi" w:cstheme="minorHAnsi"/>
          <w:sz w:val="22"/>
          <w:szCs w:val="22"/>
          <w:lang w:val="en-US"/>
        </w:rPr>
        <w:t>eam and reports to</w:t>
      </w:r>
      <w:r w:rsidR="00EE39B2">
        <w:rPr>
          <w:rFonts w:asciiTheme="minorHAnsi" w:hAnsiTheme="minorHAnsi" w:cstheme="minorHAnsi"/>
          <w:sz w:val="22"/>
          <w:szCs w:val="22"/>
          <w:lang w:val="en-US"/>
        </w:rPr>
        <w:t xml:space="preserve"> the Team Leader.</w:t>
      </w:r>
      <w:r w:rsidR="00DA0C3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36EEF" w:rsidRPr="00D52D2C">
        <w:rPr>
          <w:rFonts w:asciiTheme="minorHAnsi" w:hAnsiTheme="minorHAnsi" w:cstheme="minorHAnsi"/>
          <w:sz w:val="22"/>
          <w:szCs w:val="22"/>
          <w:lang w:val="en-US"/>
        </w:rPr>
        <w:t xml:space="preserve">Finance and </w:t>
      </w:r>
      <w:r w:rsidR="00DA0C3B">
        <w:rPr>
          <w:rFonts w:asciiTheme="minorHAnsi" w:hAnsiTheme="minorHAnsi" w:cstheme="minorHAnsi"/>
          <w:sz w:val="22"/>
          <w:szCs w:val="22"/>
          <w:lang w:val="en-US"/>
        </w:rPr>
        <w:t>G</w:t>
      </w:r>
      <w:r w:rsidR="00A36EEF" w:rsidRPr="00D52D2C">
        <w:rPr>
          <w:rFonts w:asciiTheme="minorHAnsi" w:hAnsiTheme="minorHAnsi" w:cstheme="minorHAnsi"/>
          <w:sz w:val="22"/>
          <w:szCs w:val="22"/>
          <w:lang w:val="en-US"/>
        </w:rPr>
        <w:t xml:space="preserve">rants </w:t>
      </w:r>
      <w:r w:rsidR="00DA0C3B">
        <w:rPr>
          <w:rFonts w:asciiTheme="minorHAnsi" w:hAnsiTheme="minorHAnsi" w:cstheme="minorHAnsi"/>
          <w:sz w:val="22"/>
          <w:szCs w:val="22"/>
          <w:lang w:val="en-US"/>
        </w:rPr>
        <w:t>O</w:t>
      </w:r>
      <w:r w:rsidR="00A36EEF" w:rsidRPr="00D52D2C">
        <w:rPr>
          <w:rFonts w:asciiTheme="minorHAnsi" w:hAnsiTheme="minorHAnsi" w:cstheme="minorHAnsi"/>
          <w:sz w:val="22"/>
          <w:szCs w:val="22"/>
          <w:lang w:val="en-US"/>
        </w:rPr>
        <w:t>fficer</w:t>
      </w:r>
      <w:r w:rsidR="00A36EEF" w:rsidRPr="009A5D81">
        <w:t xml:space="preserve"> </w:t>
      </w:r>
      <w:r w:rsidR="00A36EEF" w:rsidRPr="00A36EEF">
        <w:rPr>
          <w:rFonts w:asciiTheme="minorHAnsi" w:hAnsiTheme="minorHAnsi" w:cstheme="minorHAnsi"/>
          <w:sz w:val="22"/>
          <w:szCs w:val="22"/>
          <w:lang w:val="en-US"/>
        </w:rPr>
        <w:t>works closely with the</w:t>
      </w:r>
      <w:r w:rsidR="00DA0C3B">
        <w:rPr>
          <w:rFonts w:asciiTheme="minorHAnsi" w:hAnsiTheme="minorHAnsi" w:cstheme="minorHAnsi"/>
          <w:sz w:val="22"/>
          <w:szCs w:val="22"/>
          <w:lang w:val="en-US"/>
        </w:rPr>
        <w:t xml:space="preserve"> RADIAN</w:t>
      </w:r>
      <w:r w:rsidR="00A36EE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F7422">
        <w:rPr>
          <w:rFonts w:asciiTheme="minorHAnsi" w:hAnsiTheme="minorHAnsi" w:cstheme="minorHAnsi"/>
          <w:sz w:val="22"/>
          <w:szCs w:val="22"/>
          <w:lang w:val="en-US"/>
        </w:rPr>
        <w:t>Project</w:t>
      </w:r>
      <w:r w:rsidR="00A36EEF" w:rsidRPr="00A36EE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A0C3B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A36EEF" w:rsidRPr="00A36EEF">
        <w:rPr>
          <w:rFonts w:asciiTheme="minorHAnsi" w:hAnsiTheme="minorHAnsi" w:cstheme="minorHAnsi"/>
          <w:sz w:val="22"/>
          <w:szCs w:val="22"/>
          <w:lang w:val="en-US"/>
        </w:rPr>
        <w:t>anager</w:t>
      </w:r>
      <w:r w:rsidR="00A36EEF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DF7422">
        <w:rPr>
          <w:rFonts w:asciiTheme="minorHAnsi" w:hAnsiTheme="minorHAnsi" w:cstheme="minorHAnsi"/>
          <w:sz w:val="22"/>
          <w:szCs w:val="22"/>
          <w:lang w:val="en-US"/>
        </w:rPr>
        <w:t xml:space="preserve">other EHRA staff </w:t>
      </w:r>
      <w:r w:rsidR="00DA0C3B" w:rsidRPr="00DA0C3B">
        <w:rPr>
          <w:rFonts w:asciiTheme="minorHAnsi" w:hAnsiTheme="minorHAnsi" w:cstheme="minorHAnsi"/>
          <w:sz w:val="22"/>
          <w:szCs w:val="22"/>
          <w:lang w:val="en-US"/>
        </w:rPr>
        <w:t>as needed to implement the project tasks</w:t>
      </w:r>
      <w:r w:rsidR="00DF7422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385AE99C" w14:textId="77777777" w:rsidR="00F318C1" w:rsidRDefault="00F318C1" w:rsidP="006C3E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D78D8B3" w14:textId="77777777" w:rsidR="008C6708" w:rsidRPr="00AE1B74" w:rsidRDefault="008C6708" w:rsidP="006C3EC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DC1BDDF" w14:textId="77777777" w:rsidR="007708E4" w:rsidRPr="00AE1B74" w:rsidRDefault="007708E4" w:rsidP="006C3EC6">
      <w:pPr>
        <w:pStyle w:val="ListParagraph"/>
        <w:spacing w:line="276" w:lineRule="auto"/>
        <w:ind w:left="502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E1B74">
        <w:rPr>
          <w:rFonts w:asciiTheme="minorHAnsi" w:hAnsiTheme="minorHAnsi" w:cstheme="minorHAnsi"/>
          <w:b/>
          <w:sz w:val="22"/>
          <w:szCs w:val="22"/>
          <w:lang w:val="en-US"/>
        </w:rPr>
        <w:t>TASKS</w:t>
      </w:r>
    </w:p>
    <w:p w14:paraId="06877ACB" w14:textId="77777777" w:rsidR="00425F28" w:rsidRDefault="007708E4" w:rsidP="006C3EC6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>Prepare agreements with sub-recipients, consultants and</w:t>
      </w:r>
      <w:r w:rsidR="00EC0E1C" w:rsidRPr="007F254D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EC0E1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other service providers and partners in the framework of the </w:t>
      </w:r>
      <w:r w:rsidR="00425F28">
        <w:rPr>
          <w:rFonts w:asciiTheme="minorHAnsi" w:hAnsiTheme="minorHAnsi" w:cstheme="minorHAnsi"/>
          <w:sz w:val="22"/>
          <w:szCs w:val="22"/>
          <w:lang w:val="en-US" w:eastAsia="en-US"/>
        </w:rPr>
        <w:t>project.</w:t>
      </w:r>
    </w:p>
    <w:p w14:paraId="3EA9FDF0" w14:textId="1A0D2516" w:rsidR="007708E4" w:rsidRPr="00AE1B74" w:rsidRDefault="00425F28" w:rsidP="006C3EC6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Monitoring </w:t>
      </w:r>
      <w:r w:rsidR="008B536F">
        <w:rPr>
          <w:rFonts w:asciiTheme="minorHAnsi" w:hAnsiTheme="minorHAnsi" w:cstheme="minorHAnsi"/>
          <w:sz w:val="22"/>
          <w:szCs w:val="22"/>
          <w:lang w:val="en-US" w:eastAsia="en-US"/>
        </w:rPr>
        <w:t>of implementation</w:t>
      </w:r>
      <w:r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of the </w:t>
      </w:r>
      <w:r w:rsidR="000B3BBF">
        <w:rPr>
          <w:rFonts w:asciiTheme="minorHAnsi" w:hAnsiTheme="minorHAnsi" w:cstheme="minorHAnsi"/>
          <w:sz w:val="22"/>
          <w:szCs w:val="22"/>
          <w:lang w:val="en-US" w:eastAsia="en-US"/>
        </w:rPr>
        <w:t>workplans and deliverables in the project related agreements</w:t>
      </w:r>
      <w:r w:rsidR="000A3F56">
        <w:rPr>
          <w:rFonts w:asciiTheme="minorHAnsi" w:hAnsiTheme="minorHAnsi" w:cstheme="minorHAnsi"/>
          <w:sz w:val="22"/>
          <w:szCs w:val="22"/>
          <w:lang w:val="en-US" w:eastAsia="en-US"/>
        </w:rPr>
        <w:t>, together with project manager.</w:t>
      </w:r>
    </w:p>
    <w:p w14:paraId="1A7FA37A" w14:textId="66DF351B" w:rsidR="007708E4" w:rsidRPr="00AE1B74" w:rsidRDefault="007708E4" w:rsidP="006C3EC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>Update and supplement financial reporting forms for sub-recipients in accordance with donor’s requirements</w:t>
      </w:r>
      <w:r w:rsidR="009318B7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14:paraId="2DAF3725" w14:textId="5FE4942C" w:rsidR="007708E4" w:rsidRPr="00AE1B74" w:rsidRDefault="007708E4" w:rsidP="006C3EC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Technical support </w:t>
      </w:r>
      <w:r w:rsidR="004C751E" w:rsidRPr="00AE1B74">
        <w:rPr>
          <w:rFonts w:asciiTheme="minorHAnsi" w:hAnsiTheme="minorHAnsi" w:cstheme="minorHAnsi"/>
          <w:sz w:val="22"/>
          <w:szCs w:val="22"/>
          <w:lang w:val="en-US" w:eastAsia="en-US"/>
        </w:rPr>
        <w:t>on request</w:t>
      </w:r>
      <w:r w:rsidR="004C751E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of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sub-recipients during </w:t>
      </w:r>
      <w:r w:rsidR="004C751E"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project 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implementation: </w:t>
      </w:r>
      <w:r w:rsidR="00DB5D16" w:rsidRPr="00AE1B74">
        <w:rPr>
          <w:rFonts w:asciiTheme="minorHAnsi" w:hAnsiTheme="minorHAnsi" w:cstheme="minorHAnsi"/>
          <w:sz w:val="22"/>
          <w:szCs w:val="22"/>
          <w:lang w:val="en-US" w:eastAsia="en-US"/>
        </w:rPr>
        <w:t>conduct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regular skype-calls, </w:t>
      </w:r>
      <w:proofErr w:type="gramStart"/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>training</w:t>
      </w:r>
      <w:proofErr w:type="gramEnd"/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and clarifications on reporting.</w:t>
      </w:r>
    </w:p>
    <w:p w14:paraId="35E34648" w14:textId="0BD7DE87" w:rsidR="007708E4" w:rsidRPr="00AE1B74" w:rsidRDefault="007708E4" w:rsidP="006C3EC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Identify, </w:t>
      </w:r>
      <w:r w:rsidR="00127336" w:rsidRPr="00AE1B74">
        <w:rPr>
          <w:rFonts w:asciiTheme="minorHAnsi" w:hAnsiTheme="minorHAnsi" w:cstheme="minorHAnsi"/>
          <w:sz w:val="22"/>
          <w:szCs w:val="22"/>
          <w:lang w:val="en-US" w:eastAsia="en-US"/>
        </w:rPr>
        <w:t>monitor,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and analyze key challenges </w:t>
      </w:r>
      <w:r w:rsidR="004C751E">
        <w:rPr>
          <w:rFonts w:asciiTheme="minorHAnsi" w:hAnsiTheme="minorHAnsi" w:cstheme="minorHAnsi"/>
          <w:sz w:val="22"/>
          <w:szCs w:val="22"/>
          <w:lang w:val="en-US" w:eastAsia="en-US"/>
        </w:rPr>
        <w:t>related to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4C751E"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implementation </w:t>
      </w:r>
      <w:r w:rsidR="004C751E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of the </w:t>
      </w:r>
      <w:r w:rsidR="004C751E"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project 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>budget</w:t>
      </w:r>
      <w:r w:rsidR="004C751E">
        <w:rPr>
          <w:rFonts w:asciiTheme="minorHAnsi" w:hAnsiTheme="minorHAnsi" w:cstheme="minorHAnsi"/>
          <w:sz w:val="22"/>
          <w:szCs w:val="22"/>
          <w:lang w:val="en-US" w:eastAsia="en-US"/>
        </w:rPr>
        <w:t>s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by sub-recipients</w:t>
      </w:r>
      <w:r w:rsidR="004C2680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and project’s partners</w:t>
      </w:r>
      <w:r w:rsidR="009574E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. </w:t>
      </w:r>
      <w:r w:rsidR="004C2680" w:rsidRPr="00AE1B74" w:rsidDel="004C2680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</w:p>
    <w:p w14:paraId="6B0C08B4" w14:textId="5FA8F214" w:rsidR="007708E4" w:rsidRPr="00AE1B74" w:rsidRDefault="007708E4" w:rsidP="006C3EC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>Manage reporting from sub</w:t>
      </w:r>
      <w:r w:rsidR="005720E0">
        <w:rPr>
          <w:rFonts w:asciiTheme="minorHAnsi" w:hAnsiTheme="minorHAnsi" w:cstheme="minorHAnsi"/>
          <w:sz w:val="22"/>
          <w:szCs w:val="22"/>
          <w:lang w:val="en-US" w:eastAsia="en-US"/>
        </w:rPr>
        <w:t>-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>recipients: collect financ</w:t>
      </w:r>
      <w:r w:rsidR="004C751E">
        <w:rPr>
          <w:rFonts w:asciiTheme="minorHAnsi" w:hAnsiTheme="minorHAnsi" w:cstheme="minorHAnsi"/>
          <w:sz w:val="22"/>
          <w:szCs w:val="22"/>
          <w:lang w:val="en-US" w:eastAsia="en-US"/>
        </w:rPr>
        <w:t>ial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reports from </w:t>
      </w:r>
      <w:r w:rsidR="004C751E" w:rsidRPr="00AE1B74">
        <w:rPr>
          <w:rFonts w:asciiTheme="minorHAnsi" w:hAnsiTheme="minorHAnsi" w:cstheme="minorHAnsi"/>
          <w:sz w:val="22"/>
          <w:szCs w:val="22"/>
          <w:lang w:val="en-US" w:eastAsia="en-US"/>
        </w:rPr>
        <w:t>sub-recipients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; review reports </w:t>
      </w:r>
      <w:r w:rsidR="004C751E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to 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ensure that expenditures are in line with the donor’s requirements, </w:t>
      </w:r>
      <w:r w:rsidR="004C751E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initial 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budget and EHRA internal </w:t>
      </w:r>
      <w:r w:rsidR="004C751E">
        <w:rPr>
          <w:rFonts w:asciiTheme="minorHAnsi" w:hAnsiTheme="minorHAnsi" w:cstheme="minorHAnsi"/>
          <w:sz w:val="22"/>
          <w:szCs w:val="22"/>
          <w:lang w:val="en-US" w:eastAsia="en-US"/>
        </w:rPr>
        <w:t>procedures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14:paraId="47B6C558" w14:textId="48C8128C" w:rsidR="007708E4" w:rsidRPr="00AE1B74" w:rsidRDefault="007708E4" w:rsidP="006C3EC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Verify primary financial documents from </w:t>
      </w:r>
      <w:r w:rsidR="004C751E" w:rsidRPr="00AE1B74">
        <w:rPr>
          <w:rFonts w:asciiTheme="minorHAnsi" w:hAnsiTheme="minorHAnsi" w:cstheme="minorHAnsi"/>
          <w:sz w:val="22"/>
          <w:szCs w:val="22"/>
          <w:lang w:val="en-US" w:eastAsia="en-US"/>
        </w:rPr>
        <w:t>sub-recipients</w:t>
      </w:r>
      <w:r w:rsidR="004C751E" w:rsidRPr="00AE1B74" w:rsidDel="004C751E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and consultants </w:t>
      </w:r>
      <w:r w:rsidR="004C751E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to 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>ensure that these documents compl</w:t>
      </w:r>
      <w:r w:rsidR="004C751E">
        <w:rPr>
          <w:rFonts w:asciiTheme="minorHAnsi" w:hAnsiTheme="minorHAnsi" w:cstheme="minorHAnsi"/>
          <w:sz w:val="22"/>
          <w:szCs w:val="22"/>
          <w:lang w:val="en-US" w:eastAsia="en-US"/>
        </w:rPr>
        <w:t>y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with donor’s and EHRA’s guidelines.</w:t>
      </w:r>
    </w:p>
    <w:p w14:paraId="49BDA6CC" w14:textId="71928896" w:rsidR="007708E4" w:rsidRPr="00AE1B74" w:rsidRDefault="007708E4" w:rsidP="006C3EC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>Participate</w:t>
      </w:r>
      <w:r w:rsidRPr="000C48D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>in</w:t>
      </w:r>
      <w:r w:rsidRPr="000C48D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>monitoring</w:t>
      </w:r>
      <w:r w:rsidRPr="000C48D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>and</w:t>
      </w:r>
      <w:r w:rsidRPr="000C48D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>technical</w:t>
      </w:r>
      <w:r w:rsidRPr="000C48D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>support</w:t>
      </w:r>
      <w:r w:rsidRPr="000C48D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>visits</w:t>
      </w:r>
      <w:r w:rsidRPr="000C48D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>to</w:t>
      </w:r>
      <w:r w:rsidRPr="000C48D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0C48DA" w:rsidRPr="00AE1B74">
        <w:rPr>
          <w:rFonts w:asciiTheme="minorHAnsi" w:hAnsiTheme="minorHAnsi" w:cstheme="minorHAnsi"/>
          <w:sz w:val="22"/>
          <w:szCs w:val="22"/>
          <w:lang w:val="en-US" w:eastAsia="en-US"/>
        </w:rPr>
        <w:t>sub</w:t>
      </w:r>
      <w:r w:rsidR="000C48DA">
        <w:rPr>
          <w:rFonts w:asciiTheme="minorHAnsi" w:hAnsiTheme="minorHAnsi" w:cstheme="minorHAnsi"/>
          <w:sz w:val="22"/>
          <w:szCs w:val="22"/>
          <w:lang w:val="en-US" w:eastAsia="en-US"/>
        </w:rPr>
        <w:t>-</w:t>
      </w:r>
      <w:r w:rsidR="000C48DA" w:rsidRPr="00AE1B74">
        <w:rPr>
          <w:rFonts w:asciiTheme="minorHAnsi" w:hAnsiTheme="minorHAnsi" w:cstheme="minorHAnsi"/>
          <w:sz w:val="22"/>
          <w:szCs w:val="22"/>
          <w:lang w:val="en-US" w:eastAsia="en-US"/>
        </w:rPr>
        <w:t>recipients</w:t>
      </w:r>
      <w:r w:rsidR="000C48DA" w:rsidRPr="00AE1B74" w:rsidDel="000C48D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>(if need</w:t>
      </w:r>
      <w:r w:rsidR="006976F6">
        <w:rPr>
          <w:rFonts w:asciiTheme="minorHAnsi" w:hAnsiTheme="minorHAnsi" w:cstheme="minorHAnsi"/>
          <w:sz w:val="22"/>
          <w:szCs w:val="22"/>
          <w:lang w:val="en-US" w:eastAsia="en-US"/>
        </w:rPr>
        <w:t>ed</w:t>
      </w:r>
      <w:proofErr w:type="gramStart"/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>);</w:t>
      </w:r>
      <w:proofErr w:type="gramEnd"/>
    </w:p>
    <w:p w14:paraId="0BB4B42F" w14:textId="78C4124B" w:rsidR="007708E4" w:rsidRPr="00AE1B74" w:rsidRDefault="007708E4" w:rsidP="006C3EC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E1B74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Ensure proper storage and archiving of documentation and </w:t>
      </w:r>
      <w:r w:rsidR="006976F6" w:rsidRPr="00AE1B74">
        <w:rPr>
          <w:rFonts w:asciiTheme="minorHAnsi" w:hAnsiTheme="minorHAnsi" w:cstheme="minorHAnsi"/>
          <w:sz w:val="22"/>
          <w:szCs w:val="22"/>
          <w:lang w:val="en-US" w:eastAsia="en-US"/>
        </w:rPr>
        <w:t>records.</w:t>
      </w:r>
    </w:p>
    <w:p w14:paraId="44507B72" w14:textId="1EB89D4B" w:rsidR="006976F6" w:rsidRDefault="006976F6" w:rsidP="005D3A62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6976F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Verify invoices and other financial documents provided by consultants, </w:t>
      </w:r>
      <w:proofErr w:type="gramStart"/>
      <w:r w:rsidRPr="006976F6">
        <w:rPr>
          <w:rFonts w:asciiTheme="minorHAnsi" w:hAnsiTheme="minorHAnsi" w:cstheme="minorHAnsi"/>
          <w:sz w:val="22"/>
          <w:szCs w:val="22"/>
          <w:lang w:val="en-US" w:eastAsia="en-US"/>
        </w:rPr>
        <w:t>prepare</w:t>
      </w:r>
      <w:proofErr w:type="gramEnd"/>
      <w:r w:rsidRPr="006976F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and submi</w:t>
      </w:r>
      <w:r w:rsidR="000C48DA">
        <w:rPr>
          <w:rFonts w:asciiTheme="minorHAnsi" w:hAnsiTheme="minorHAnsi" w:cstheme="minorHAnsi"/>
          <w:sz w:val="22"/>
          <w:szCs w:val="22"/>
          <w:lang w:val="en-US" w:eastAsia="en-US"/>
        </w:rPr>
        <w:t>t</w:t>
      </w:r>
      <w:r w:rsidRPr="006976F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them to payment </w:t>
      </w:r>
      <w:r w:rsidR="000C48D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in </w:t>
      </w:r>
      <w:r w:rsidRPr="006976F6">
        <w:rPr>
          <w:rFonts w:asciiTheme="minorHAnsi" w:hAnsiTheme="minorHAnsi" w:cstheme="minorHAnsi"/>
          <w:sz w:val="22"/>
          <w:szCs w:val="22"/>
          <w:lang w:val="en-US" w:eastAsia="en-US"/>
        </w:rPr>
        <w:t>accord</w:t>
      </w:r>
      <w:r w:rsidR="000C48DA">
        <w:rPr>
          <w:rFonts w:asciiTheme="minorHAnsi" w:hAnsiTheme="minorHAnsi" w:cstheme="minorHAnsi"/>
          <w:sz w:val="22"/>
          <w:szCs w:val="22"/>
          <w:lang w:val="en-US" w:eastAsia="en-US"/>
        </w:rPr>
        <w:t>ance</w:t>
      </w:r>
      <w:r w:rsidRPr="006976F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="000C48DA">
        <w:rPr>
          <w:rFonts w:asciiTheme="minorHAnsi" w:hAnsiTheme="minorHAnsi" w:cstheme="minorHAnsi"/>
          <w:sz w:val="22"/>
          <w:szCs w:val="22"/>
          <w:lang w:val="en-US" w:eastAsia="en-US"/>
        </w:rPr>
        <w:t>with</w:t>
      </w:r>
      <w:r w:rsidRPr="006976F6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EHRA rules.</w:t>
      </w:r>
    </w:p>
    <w:p w14:paraId="2E711AE9" w14:textId="2B7711A0" w:rsidR="007708E4" w:rsidRPr="006976F6" w:rsidRDefault="007708E4" w:rsidP="005D3A62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6976F6">
        <w:rPr>
          <w:rFonts w:asciiTheme="minorHAnsi" w:hAnsiTheme="minorHAnsi" w:cstheme="minorHAnsi"/>
          <w:sz w:val="22"/>
          <w:szCs w:val="22"/>
          <w:lang w:val="en-US" w:eastAsia="en-US"/>
        </w:rPr>
        <w:t>Prepare financial report to donor.</w:t>
      </w:r>
    </w:p>
    <w:p w14:paraId="6B4F95BB" w14:textId="28FBFC72" w:rsidR="007708E4" w:rsidRPr="00AE1B74" w:rsidRDefault="000C48DA" w:rsidP="006C3EC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0C48D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Within his or her area of expertise </w:t>
      </w:r>
      <w:r>
        <w:rPr>
          <w:rFonts w:asciiTheme="minorHAnsi" w:hAnsiTheme="minorHAnsi" w:cstheme="minorHAnsi"/>
          <w:sz w:val="22"/>
          <w:szCs w:val="22"/>
          <w:lang w:val="en-US" w:eastAsia="en-US"/>
        </w:rPr>
        <w:t>p</w:t>
      </w:r>
      <w:r w:rsidRPr="000C48D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erform other tasks of the </w:t>
      </w:r>
      <w:r>
        <w:rPr>
          <w:rFonts w:asciiTheme="minorHAnsi" w:hAnsiTheme="minorHAnsi" w:cstheme="minorHAnsi"/>
          <w:sz w:val="22"/>
          <w:szCs w:val="22"/>
          <w:lang w:val="en-US" w:eastAsia="en-US"/>
        </w:rPr>
        <w:t>T</w:t>
      </w:r>
      <w:r w:rsidRPr="000C48DA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eam </w:t>
      </w:r>
      <w:r>
        <w:rPr>
          <w:rFonts w:asciiTheme="minorHAnsi" w:hAnsiTheme="minorHAnsi" w:cstheme="minorHAnsi"/>
          <w:sz w:val="22"/>
          <w:szCs w:val="22"/>
          <w:lang w:val="en-US" w:eastAsia="en-US"/>
        </w:rPr>
        <w:t>L</w:t>
      </w:r>
      <w:r w:rsidRPr="000C48DA">
        <w:rPr>
          <w:rFonts w:asciiTheme="minorHAnsi" w:hAnsiTheme="minorHAnsi" w:cstheme="minorHAnsi"/>
          <w:sz w:val="22"/>
          <w:szCs w:val="22"/>
          <w:lang w:val="en-US" w:eastAsia="en-US"/>
        </w:rPr>
        <w:t>ead</w:t>
      </w:r>
      <w:r w:rsidR="007708E4" w:rsidRPr="00AE1B74">
        <w:rPr>
          <w:rFonts w:asciiTheme="minorHAnsi" w:hAnsiTheme="minorHAnsi" w:cstheme="minorHAnsi"/>
          <w:sz w:val="22"/>
          <w:szCs w:val="22"/>
          <w:lang w:val="en-US" w:eastAsia="en-US"/>
        </w:rPr>
        <w:t>.</w:t>
      </w:r>
    </w:p>
    <w:p w14:paraId="55BF6CA1" w14:textId="67301BAB" w:rsidR="007708E4" w:rsidRPr="00AE1B74" w:rsidRDefault="007708E4" w:rsidP="006C3EC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F701A1F" w14:textId="77777777" w:rsidR="000250BC" w:rsidRDefault="000250BC" w:rsidP="000250BC">
      <w:pPr>
        <w:spacing w:line="276" w:lineRule="auto"/>
        <w:jc w:val="both"/>
        <w:rPr>
          <w:sz w:val="20"/>
          <w:szCs w:val="20"/>
          <w:lang w:val="en-US"/>
        </w:rPr>
      </w:pPr>
    </w:p>
    <w:p w14:paraId="356776FC" w14:textId="77777777" w:rsidR="000250BC" w:rsidRDefault="000250BC" w:rsidP="000250BC">
      <w:pPr>
        <w:spacing w:line="276" w:lineRule="auto"/>
        <w:jc w:val="both"/>
        <w:rPr>
          <w:sz w:val="20"/>
          <w:szCs w:val="20"/>
          <w:lang w:val="en-US"/>
        </w:rPr>
      </w:pPr>
    </w:p>
    <w:p w14:paraId="574397DF" w14:textId="77777777" w:rsidR="000250BC" w:rsidRDefault="000250BC" w:rsidP="000250BC">
      <w:pPr>
        <w:spacing w:line="276" w:lineRule="auto"/>
        <w:jc w:val="both"/>
        <w:rPr>
          <w:sz w:val="20"/>
          <w:szCs w:val="20"/>
          <w:lang w:val="en-US"/>
        </w:rPr>
      </w:pPr>
    </w:p>
    <w:p w14:paraId="700D786C" w14:textId="77777777" w:rsidR="000250BC" w:rsidRDefault="000250BC" w:rsidP="000250BC">
      <w:pPr>
        <w:spacing w:line="276" w:lineRule="auto"/>
        <w:jc w:val="both"/>
        <w:rPr>
          <w:sz w:val="20"/>
          <w:szCs w:val="20"/>
          <w:lang w:val="en-US"/>
        </w:rPr>
      </w:pPr>
    </w:p>
    <w:p w14:paraId="3967B8DA" w14:textId="77777777" w:rsidR="000250BC" w:rsidRDefault="000250BC" w:rsidP="000250BC">
      <w:pPr>
        <w:spacing w:line="276" w:lineRule="auto"/>
        <w:jc w:val="both"/>
        <w:rPr>
          <w:sz w:val="20"/>
          <w:szCs w:val="20"/>
          <w:lang w:val="en-US"/>
        </w:rPr>
      </w:pPr>
    </w:p>
    <w:p w14:paraId="299A1413" w14:textId="77777777" w:rsidR="000250BC" w:rsidRDefault="000250BC" w:rsidP="000250BC">
      <w:pPr>
        <w:spacing w:line="276" w:lineRule="auto"/>
        <w:jc w:val="both"/>
        <w:rPr>
          <w:sz w:val="20"/>
          <w:szCs w:val="20"/>
          <w:lang w:val="en-US"/>
        </w:rPr>
      </w:pPr>
    </w:p>
    <w:p w14:paraId="15D3C493" w14:textId="77777777" w:rsidR="000250BC" w:rsidRDefault="000250BC" w:rsidP="000250BC">
      <w:pPr>
        <w:spacing w:line="276" w:lineRule="auto"/>
        <w:jc w:val="both"/>
        <w:rPr>
          <w:sz w:val="20"/>
          <w:szCs w:val="20"/>
          <w:lang w:val="en-US"/>
        </w:rPr>
      </w:pPr>
    </w:p>
    <w:p w14:paraId="598B6F6E" w14:textId="77777777" w:rsidR="000250BC" w:rsidRDefault="000250BC" w:rsidP="000250BC">
      <w:pPr>
        <w:spacing w:line="276" w:lineRule="auto"/>
        <w:jc w:val="both"/>
        <w:rPr>
          <w:sz w:val="20"/>
          <w:szCs w:val="20"/>
          <w:lang w:val="en-US"/>
        </w:rPr>
      </w:pPr>
    </w:p>
    <w:p w14:paraId="60A7C917" w14:textId="77777777" w:rsidR="000250BC" w:rsidRDefault="000250BC" w:rsidP="000250BC">
      <w:pPr>
        <w:spacing w:line="276" w:lineRule="auto"/>
        <w:jc w:val="both"/>
        <w:rPr>
          <w:sz w:val="20"/>
          <w:szCs w:val="20"/>
          <w:lang w:val="en-US"/>
        </w:rPr>
      </w:pPr>
    </w:p>
    <w:p w14:paraId="181B9DCD" w14:textId="14B80A7A" w:rsidR="000250BC" w:rsidRDefault="000250BC" w:rsidP="000250BC">
      <w:pPr>
        <w:spacing w:line="276" w:lineRule="auto"/>
        <w:jc w:val="both"/>
        <w:rPr>
          <w:sz w:val="20"/>
          <w:szCs w:val="20"/>
          <w:lang w:val="en-US"/>
        </w:rPr>
      </w:pPr>
    </w:p>
    <w:p w14:paraId="737693C1" w14:textId="270F3E1D" w:rsidR="009574E4" w:rsidRDefault="009574E4" w:rsidP="000250BC">
      <w:pPr>
        <w:spacing w:line="276" w:lineRule="auto"/>
        <w:jc w:val="both"/>
        <w:rPr>
          <w:sz w:val="20"/>
          <w:szCs w:val="20"/>
          <w:lang w:val="en-US"/>
        </w:rPr>
      </w:pPr>
    </w:p>
    <w:p w14:paraId="0ECEA0B3" w14:textId="77777777" w:rsidR="009574E4" w:rsidRDefault="009574E4" w:rsidP="000250BC">
      <w:pPr>
        <w:spacing w:line="276" w:lineRule="auto"/>
        <w:jc w:val="both"/>
        <w:rPr>
          <w:sz w:val="20"/>
          <w:szCs w:val="20"/>
          <w:lang w:val="en-US"/>
        </w:rPr>
      </w:pPr>
    </w:p>
    <w:p w14:paraId="22040404" w14:textId="77777777" w:rsidR="009574E4" w:rsidRDefault="009574E4" w:rsidP="000250BC">
      <w:pPr>
        <w:spacing w:line="276" w:lineRule="auto"/>
        <w:jc w:val="both"/>
        <w:rPr>
          <w:sz w:val="20"/>
          <w:szCs w:val="20"/>
          <w:lang w:val="en-US"/>
        </w:rPr>
      </w:pPr>
    </w:p>
    <w:p w14:paraId="60A1123D" w14:textId="708E96BC" w:rsidR="000250BC" w:rsidRDefault="000250BC" w:rsidP="000250BC">
      <w:pPr>
        <w:spacing w:line="276" w:lineRule="auto"/>
        <w:jc w:val="both"/>
        <w:rPr>
          <w:sz w:val="20"/>
          <w:szCs w:val="20"/>
          <w:lang w:val="en-US"/>
        </w:rPr>
      </w:pPr>
    </w:p>
    <w:p w14:paraId="2939AFBF" w14:textId="2517F932" w:rsidR="000250BC" w:rsidRDefault="000250BC" w:rsidP="000250BC">
      <w:pPr>
        <w:spacing w:line="276" w:lineRule="auto"/>
        <w:jc w:val="both"/>
        <w:rPr>
          <w:sz w:val="20"/>
          <w:szCs w:val="20"/>
          <w:lang w:val="en-US"/>
        </w:rPr>
      </w:pPr>
    </w:p>
    <w:p w14:paraId="23BFBF98" w14:textId="77777777" w:rsidR="000250BC" w:rsidRDefault="000250BC" w:rsidP="000250BC">
      <w:pPr>
        <w:spacing w:line="276" w:lineRule="auto"/>
        <w:jc w:val="both"/>
        <w:rPr>
          <w:sz w:val="20"/>
          <w:szCs w:val="20"/>
          <w:lang w:val="en-US"/>
        </w:rPr>
      </w:pPr>
    </w:p>
    <w:sectPr w:rsidR="000250BC" w:rsidSect="009858E6">
      <w:footerReference w:type="even" r:id="rId7"/>
      <w:footerReference w:type="default" r:id="rId8"/>
      <w:pgSz w:w="11906" w:h="16838"/>
      <w:pgMar w:top="1134" w:right="964" w:bottom="81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42C99" w14:textId="77777777" w:rsidR="00F664F1" w:rsidRDefault="00F664F1">
      <w:r>
        <w:separator/>
      </w:r>
    </w:p>
  </w:endnote>
  <w:endnote w:type="continuationSeparator" w:id="0">
    <w:p w14:paraId="12037997" w14:textId="77777777" w:rsidR="00F664F1" w:rsidRDefault="00F6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70B98" w14:textId="77777777" w:rsidR="0094500D" w:rsidRDefault="00FB7DB4" w:rsidP="009450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50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48011" w14:textId="77777777" w:rsidR="0094500D" w:rsidRDefault="0094500D" w:rsidP="009450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FAC57" w14:textId="03BF025F" w:rsidR="0094500D" w:rsidRDefault="00FB7DB4" w:rsidP="009450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50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D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934D50" w14:textId="77777777" w:rsidR="0094500D" w:rsidRDefault="0094500D" w:rsidP="009450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85C4D" w14:textId="77777777" w:rsidR="00F664F1" w:rsidRDefault="00F664F1">
      <w:r>
        <w:separator/>
      </w:r>
    </w:p>
  </w:footnote>
  <w:footnote w:type="continuationSeparator" w:id="0">
    <w:p w14:paraId="7A838206" w14:textId="77777777" w:rsidR="00F664F1" w:rsidRDefault="00F6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3E37"/>
    <w:multiLevelType w:val="hybridMultilevel"/>
    <w:tmpl w:val="B4408B46"/>
    <w:lvl w:ilvl="0" w:tplc="89A62D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F70D1"/>
    <w:multiLevelType w:val="hybridMultilevel"/>
    <w:tmpl w:val="A6020DB6"/>
    <w:lvl w:ilvl="0" w:tplc="7DE2A8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CF0428"/>
    <w:multiLevelType w:val="hybridMultilevel"/>
    <w:tmpl w:val="0BDEAAF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D5FBF"/>
    <w:multiLevelType w:val="hybridMultilevel"/>
    <w:tmpl w:val="44AE1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48C3"/>
    <w:multiLevelType w:val="hybridMultilevel"/>
    <w:tmpl w:val="3F2E417C"/>
    <w:lvl w:ilvl="0" w:tplc="78CE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9525C"/>
    <w:multiLevelType w:val="hybridMultilevel"/>
    <w:tmpl w:val="9B58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0EE4"/>
    <w:multiLevelType w:val="hybridMultilevel"/>
    <w:tmpl w:val="F8B6E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13861"/>
    <w:multiLevelType w:val="hybridMultilevel"/>
    <w:tmpl w:val="CFA698F0"/>
    <w:lvl w:ilvl="0" w:tplc="8D3E2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E3112"/>
    <w:multiLevelType w:val="hybridMultilevel"/>
    <w:tmpl w:val="76227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7064B3"/>
    <w:multiLevelType w:val="multilevel"/>
    <w:tmpl w:val="21FC3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A0BC0"/>
    <w:multiLevelType w:val="multilevel"/>
    <w:tmpl w:val="BBF8CC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38C351BC"/>
    <w:multiLevelType w:val="hybridMultilevel"/>
    <w:tmpl w:val="BA78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17AF1"/>
    <w:multiLevelType w:val="hybridMultilevel"/>
    <w:tmpl w:val="985C9110"/>
    <w:lvl w:ilvl="0" w:tplc="9A2E5B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B06166"/>
    <w:multiLevelType w:val="hybridMultilevel"/>
    <w:tmpl w:val="20444CC4"/>
    <w:lvl w:ilvl="0" w:tplc="1B24B57E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F4EFC"/>
    <w:multiLevelType w:val="hybridMultilevel"/>
    <w:tmpl w:val="FE580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7085D"/>
    <w:multiLevelType w:val="hybridMultilevel"/>
    <w:tmpl w:val="92D0C224"/>
    <w:lvl w:ilvl="0" w:tplc="5734F8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766521"/>
    <w:multiLevelType w:val="hybridMultilevel"/>
    <w:tmpl w:val="EE9EAC56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6D5470"/>
    <w:multiLevelType w:val="hybridMultilevel"/>
    <w:tmpl w:val="27740F64"/>
    <w:lvl w:ilvl="0" w:tplc="B42C7C96">
      <w:start w:val="2016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96B5B3E"/>
    <w:multiLevelType w:val="hybridMultilevel"/>
    <w:tmpl w:val="338AC0E2"/>
    <w:lvl w:ilvl="0" w:tplc="1B24B57E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9390C"/>
    <w:multiLevelType w:val="hybridMultilevel"/>
    <w:tmpl w:val="9848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6"/>
  </w:num>
  <w:num w:numId="13">
    <w:abstractNumId w:val="13"/>
  </w:num>
  <w:num w:numId="14">
    <w:abstractNumId w:val="18"/>
  </w:num>
  <w:num w:numId="15">
    <w:abstractNumId w:val="8"/>
  </w:num>
  <w:num w:numId="16">
    <w:abstractNumId w:val="19"/>
  </w:num>
  <w:num w:numId="17">
    <w:abstractNumId w:val="16"/>
  </w:num>
  <w:num w:numId="18">
    <w:abstractNumId w:val="15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8A"/>
    <w:rsid w:val="0000679E"/>
    <w:rsid w:val="000250BC"/>
    <w:rsid w:val="00072CFC"/>
    <w:rsid w:val="000A3F56"/>
    <w:rsid w:val="000B3BBF"/>
    <w:rsid w:val="000C0D4B"/>
    <w:rsid w:val="000C48DA"/>
    <w:rsid w:val="000C548C"/>
    <w:rsid w:val="000C7CDA"/>
    <w:rsid w:val="000E4B0E"/>
    <w:rsid w:val="000E50A2"/>
    <w:rsid w:val="000F7558"/>
    <w:rsid w:val="00104EA5"/>
    <w:rsid w:val="001135FA"/>
    <w:rsid w:val="00116B3F"/>
    <w:rsid w:val="00117803"/>
    <w:rsid w:val="00126697"/>
    <w:rsid w:val="00127336"/>
    <w:rsid w:val="00127D4D"/>
    <w:rsid w:val="00145213"/>
    <w:rsid w:val="00154451"/>
    <w:rsid w:val="001701CD"/>
    <w:rsid w:val="0018268A"/>
    <w:rsid w:val="00196CA0"/>
    <w:rsid w:val="001A0D72"/>
    <w:rsid w:val="001B64AF"/>
    <w:rsid w:val="001D1BD7"/>
    <w:rsid w:val="00201205"/>
    <w:rsid w:val="00236CCF"/>
    <w:rsid w:val="00247DDC"/>
    <w:rsid w:val="00263609"/>
    <w:rsid w:val="002641A3"/>
    <w:rsid w:val="00267025"/>
    <w:rsid w:val="002727F9"/>
    <w:rsid w:val="00272B6E"/>
    <w:rsid w:val="002825D5"/>
    <w:rsid w:val="00283945"/>
    <w:rsid w:val="00294A50"/>
    <w:rsid w:val="002C0777"/>
    <w:rsid w:val="002C5832"/>
    <w:rsid w:val="002E45BF"/>
    <w:rsid w:val="002E6463"/>
    <w:rsid w:val="002E6F23"/>
    <w:rsid w:val="00314497"/>
    <w:rsid w:val="00325037"/>
    <w:rsid w:val="003309F6"/>
    <w:rsid w:val="003353A5"/>
    <w:rsid w:val="003428F2"/>
    <w:rsid w:val="003514E8"/>
    <w:rsid w:val="00351600"/>
    <w:rsid w:val="00351D67"/>
    <w:rsid w:val="0036361F"/>
    <w:rsid w:val="0038357B"/>
    <w:rsid w:val="003B704C"/>
    <w:rsid w:val="003C0DCC"/>
    <w:rsid w:val="003C16E3"/>
    <w:rsid w:val="003D1FC8"/>
    <w:rsid w:val="003D2684"/>
    <w:rsid w:val="003D7742"/>
    <w:rsid w:val="003E2E8E"/>
    <w:rsid w:val="003F2C2A"/>
    <w:rsid w:val="003F5C81"/>
    <w:rsid w:val="004111F5"/>
    <w:rsid w:val="00425879"/>
    <w:rsid w:val="00425F28"/>
    <w:rsid w:val="004544E2"/>
    <w:rsid w:val="0045768F"/>
    <w:rsid w:val="00470AE2"/>
    <w:rsid w:val="00474AD3"/>
    <w:rsid w:val="00480B68"/>
    <w:rsid w:val="00481DC4"/>
    <w:rsid w:val="00485F56"/>
    <w:rsid w:val="00491C64"/>
    <w:rsid w:val="004951AC"/>
    <w:rsid w:val="004A3030"/>
    <w:rsid w:val="004A408D"/>
    <w:rsid w:val="004C2680"/>
    <w:rsid w:val="004C751E"/>
    <w:rsid w:val="004D111B"/>
    <w:rsid w:val="004F2027"/>
    <w:rsid w:val="0050054B"/>
    <w:rsid w:val="00503A0E"/>
    <w:rsid w:val="00503EAE"/>
    <w:rsid w:val="00512819"/>
    <w:rsid w:val="0052273F"/>
    <w:rsid w:val="00545A0F"/>
    <w:rsid w:val="005720E0"/>
    <w:rsid w:val="00572EB8"/>
    <w:rsid w:val="00577B7D"/>
    <w:rsid w:val="005969C6"/>
    <w:rsid w:val="005B334F"/>
    <w:rsid w:val="005B4AE2"/>
    <w:rsid w:val="005D2239"/>
    <w:rsid w:val="005E08BC"/>
    <w:rsid w:val="00613E10"/>
    <w:rsid w:val="00626687"/>
    <w:rsid w:val="006333C2"/>
    <w:rsid w:val="006345CE"/>
    <w:rsid w:val="006355FE"/>
    <w:rsid w:val="006422AE"/>
    <w:rsid w:val="00647E82"/>
    <w:rsid w:val="006615AE"/>
    <w:rsid w:val="00662083"/>
    <w:rsid w:val="0066333E"/>
    <w:rsid w:val="00665FA0"/>
    <w:rsid w:val="006877B0"/>
    <w:rsid w:val="006976F6"/>
    <w:rsid w:val="006A6BFA"/>
    <w:rsid w:val="006B6D84"/>
    <w:rsid w:val="006C38A2"/>
    <w:rsid w:val="006C3EC6"/>
    <w:rsid w:val="006C5174"/>
    <w:rsid w:val="006F0645"/>
    <w:rsid w:val="007023E1"/>
    <w:rsid w:val="0070436E"/>
    <w:rsid w:val="00715ACE"/>
    <w:rsid w:val="007326B0"/>
    <w:rsid w:val="0075014D"/>
    <w:rsid w:val="007579C0"/>
    <w:rsid w:val="007708E4"/>
    <w:rsid w:val="0077381B"/>
    <w:rsid w:val="00796480"/>
    <w:rsid w:val="007A4EF7"/>
    <w:rsid w:val="007B135B"/>
    <w:rsid w:val="007B4C28"/>
    <w:rsid w:val="007F254D"/>
    <w:rsid w:val="007F68EF"/>
    <w:rsid w:val="0080175C"/>
    <w:rsid w:val="00804D15"/>
    <w:rsid w:val="00845181"/>
    <w:rsid w:val="008519B9"/>
    <w:rsid w:val="0085661F"/>
    <w:rsid w:val="008637C6"/>
    <w:rsid w:val="00870696"/>
    <w:rsid w:val="00882EE8"/>
    <w:rsid w:val="008928F4"/>
    <w:rsid w:val="008978FF"/>
    <w:rsid w:val="008A19FC"/>
    <w:rsid w:val="008A213C"/>
    <w:rsid w:val="008A2FFA"/>
    <w:rsid w:val="008A454C"/>
    <w:rsid w:val="008B536F"/>
    <w:rsid w:val="008C6708"/>
    <w:rsid w:val="008E22AB"/>
    <w:rsid w:val="008E6040"/>
    <w:rsid w:val="009145E0"/>
    <w:rsid w:val="009209F4"/>
    <w:rsid w:val="00925033"/>
    <w:rsid w:val="009318B7"/>
    <w:rsid w:val="00935276"/>
    <w:rsid w:val="00940860"/>
    <w:rsid w:val="00944D36"/>
    <w:rsid w:val="0094500D"/>
    <w:rsid w:val="009469C3"/>
    <w:rsid w:val="0094788F"/>
    <w:rsid w:val="009570AA"/>
    <w:rsid w:val="009574E4"/>
    <w:rsid w:val="00961E57"/>
    <w:rsid w:val="00976EF6"/>
    <w:rsid w:val="00976FB0"/>
    <w:rsid w:val="009858E6"/>
    <w:rsid w:val="00986C8C"/>
    <w:rsid w:val="009975BA"/>
    <w:rsid w:val="009A38D8"/>
    <w:rsid w:val="009A5D81"/>
    <w:rsid w:val="009B6431"/>
    <w:rsid w:val="009B7483"/>
    <w:rsid w:val="009C301C"/>
    <w:rsid w:val="009D0BD3"/>
    <w:rsid w:val="009E5671"/>
    <w:rsid w:val="009F0C20"/>
    <w:rsid w:val="009F4F78"/>
    <w:rsid w:val="009F7D74"/>
    <w:rsid w:val="00A13929"/>
    <w:rsid w:val="00A21CA7"/>
    <w:rsid w:val="00A22715"/>
    <w:rsid w:val="00A239C7"/>
    <w:rsid w:val="00A33FEA"/>
    <w:rsid w:val="00A36EEF"/>
    <w:rsid w:val="00A41349"/>
    <w:rsid w:val="00A5441C"/>
    <w:rsid w:val="00A549CF"/>
    <w:rsid w:val="00A71D60"/>
    <w:rsid w:val="00AA0C76"/>
    <w:rsid w:val="00AB0817"/>
    <w:rsid w:val="00AB1FD6"/>
    <w:rsid w:val="00AC2311"/>
    <w:rsid w:val="00AC39A6"/>
    <w:rsid w:val="00AD5223"/>
    <w:rsid w:val="00AE1B74"/>
    <w:rsid w:val="00AE68D2"/>
    <w:rsid w:val="00AE7A4E"/>
    <w:rsid w:val="00AF2904"/>
    <w:rsid w:val="00B0611D"/>
    <w:rsid w:val="00B11E76"/>
    <w:rsid w:val="00B1429D"/>
    <w:rsid w:val="00B155ED"/>
    <w:rsid w:val="00B52278"/>
    <w:rsid w:val="00B815C9"/>
    <w:rsid w:val="00B82A0B"/>
    <w:rsid w:val="00B8310C"/>
    <w:rsid w:val="00B97B1F"/>
    <w:rsid w:val="00BA0CAB"/>
    <w:rsid w:val="00BA29B4"/>
    <w:rsid w:val="00BD26FB"/>
    <w:rsid w:val="00BF29F8"/>
    <w:rsid w:val="00BF5EBB"/>
    <w:rsid w:val="00C209AA"/>
    <w:rsid w:val="00C47429"/>
    <w:rsid w:val="00C51EB1"/>
    <w:rsid w:val="00C51F01"/>
    <w:rsid w:val="00C922FB"/>
    <w:rsid w:val="00C96921"/>
    <w:rsid w:val="00CA06EC"/>
    <w:rsid w:val="00CA39A3"/>
    <w:rsid w:val="00CD7D92"/>
    <w:rsid w:val="00CE7C79"/>
    <w:rsid w:val="00CF283A"/>
    <w:rsid w:val="00CF4A81"/>
    <w:rsid w:val="00D17C2C"/>
    <w:rsid w:val="00D43E31"/>
    <w:rsid w:val="00D4543A"/>
    <w:rsid w:val="00D50010"/>
    <w:rsid w:val="00D52D2C"/>
    <w:rsid w:val="00D54ABD"/>
    <w:rsid w:val="00D638B6"/>
    <w:rsid w:val="00D63D5F"/>
    <w:rsid w:val="00D66A8A"/>
    <w:rsid w:val="00D66D27"/>
    <w:rsid w:val="00D847B5"/>
    <w:rsid w:val="00D93D82"/>
    <w:rsid w:val="00D959FC"/>
    <w:rsid w:val="00D96AB2"/>
    <w:rsid w:val="00D97443"/>
    <w:rsid w:val="00DA0C3B"/>
    <w:rsid w:val="00DA15C1"/>
    <w:rsid w:val="00DB4CC2"/>
    <w:rsid w:val="00DB5D16"/>
    <w:rsid w:val="00DC2679"/>
    <w:rsid w:val="00DC631E"/>
    <w:rsid w:val="00DD0807"/>
    <w:rsid w:val="00DE1B8F"/>
    <w:rsid w:val="00DF2F6F"/>
    <w:rsid w:val="00DF3F39"/>
    <w:rsid w:val="00DF40E4"/>
    <w:rsid w:val="00DF5B61"/>
    <w:rsid w:val="00DF5E9D"/>
    <w:rsid w:val="00DF7422"/>
    <w:rsid w:val="00DF7EDF"/>
    <w:rsid w:val="00E042E7"/>
    <w:rsid w:val="00E10535"/>
    <w:rsid w:val="00E124FB"/>
    <w:rsid w:val="00E1366B"/>
    <w:rsid w:val="00E22011"/>
    <w:rsid w:val="00E3105C"/>
    <w:rsid w:val="00E45852"/>
    <w:rsid w:val="00E51B85"/>
    <w:rsid w:val="00E65205"/>
    <w:rsid w:val="00E71052"/>
    <w:rsid w:val="00EB2773"/>
    <w:rsid w:val="00EC0E1C"/>
    <w:rsid w:val="00ED151A"/>
    <w:rsid w:val="00ED1EBA"/>
    <w:rsid w:val="00ED289D"/>
    <w:rsid w:val="00EE39B2"/>
    <w:rsid w:val="00EF1442"/>
    <w:rsid w:val="00EF5321"/>
    <w:rsid w:val="00EF5356"/>
    <w:rsid w:val="00F301B3"/>
    <w:rsid w:val="00F318C1"/>
    <w:rsid w:val="00F34CD4"/>
    <w:rsid w:val="00F42891"/>
    <w:rsid w:val="00F62251"/>
    <w:rsid w:val="00F664F1"/>
    <w:rsid w:val="00F66BB0"/>
    <w:rsid w:val="00F67A87"/>
    <w:rsid w:val="00F735E0"/>
    <w:rsid w:val="00F8770D"/>
    <w:rsid w:val="00FA3042"/>
    <w:rsid w:val="00FB303E"/>
    <w:rsid w:val="00FB3C2A"/>
    <w:rsid w:val="00FB7DB4"/>
    <w:rsid w:val="00FC3292"/>
    <w:rsid w:val="00FC4169"/>
    <w:rsid w:val="00FE0096"/>
    <w:rsid w:val="00FE2572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081A0"/>
  <w15:docId w15:val="{E683A578-08A6-4AB3-A1F4-6921A461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6A8A"/>
    <w:pPr>
      <w:spacing w:line="533" w:lineRule="auto"/>
      <w:ind w:left="840" w:right="-120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66A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66A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6A8A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PageNumber">
    <w:name w:val="page number"/>
    <w:basedOn w:val="DefaultParagraphFont"/>
    <w:rsid w:val="00D66A8A"/>
  </w:style>
  <w:style w:type="paragraph" w:customStyle="1" w:styleId="MediumGrid1-Accent21">
    <w:name w:val="Medium Grid 1 - Accent 21"/>
    <w:basedOn w:val="Normal"/>
    <w:uiPriority w:val="34"/>
    <w:qFormat/>
    <w:rsid w:val="00D66A8A"/>
    <w:pPr>
      <w:spacing w:after="200"/>
      <w:ind w:left="720"/>
      <w:contextualSpacing/>
    </w:pPr>
    <w:rPr>
      <w:rFonts w:ascii="Cambria" w:eastAsia="Cambria" w:hAnsi="Cambri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6A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66A8A"/>
  </w:style>
  <w:style w:type="character" w:customStyle="1" w:styleId="CommentTextChar">
    <w:name w:val="Comment Text Char"/>
    <w:basedOn w:val="DefaultParagraphFont"/>
    <w:link w:val="CommentText"/>
    <w:uiPriority w:val="99"/>
    <w:rsid w:val="00D66A8A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8A"/>
    <w:rPr>
      <w:rFonts w:ascii="Tahoma" w:eastAsia="Times New Roman" w:hAnsi="Tahoma" w:cs="Tahoma"/>
      <w:sz w:val="16"/>
      <w:szCs w:val="16"/>
      <w:lang w:val="lt-LT" w:eastAsia="lt-LT"/>
    </w:rPr>
  </w:style>
  <w:style w:type="paragraph" w:styleId="ListParagraph">
    <w:name w:val="List Paragraph"/>
    <w:basedOn w:val="Normal"/>
    <w:uiPriority w:val="34"/>
    <w:qFormat/>
    <w:rsid w:val="008A19FC"/>
    <w:pPr>
      <w:ind w:left="720"/>
      <w:contextualSpacing/>
    </w:pPr>
  </w:style>
  <w:style w:type="character" w:customStyle="1" w:styleId="shorttext">
    <w:name w:val="short_text"/>
    <w:basedOn w:val="DefaultParagraphFont"/>
    <w:rsid w:val="00485F56"/>
  </w:style>
  <w:style w:type="character" w:styleId="Hyperlink">
    <w:name w:val="Hyperlink"/>
    <w:basedOn w:val="DefaultParagraphFont"/>
    <w:uiPriority w:val="99"/>
    <w:unhideWhenUsed/>
    <w:rsid w:val="00E136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366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D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D16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Minkeviciene</dc:creator>
  <cp:lastModifiedBy>Tania Fomicheva</cp:lastModifiedBy>
  <cp:revision>15</cp:revision>
  <cp:lastPrinted>2018-01-22T12:24:00Z</cp:lastPrinted>
  <dcterms:created xsi:type="dcterms:W3CDTF">2020-09-08T12:34:00Z</dcterms:created>
  <dcterms:modified xsi:type="dcterms:W3CDTF">2020-09-09T12:17:00Z</dcterms:modified>
</cp:coreProperties>
</file>